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7F53E00C" w:rsidR="00495A3B" w:rsidRPr="00037BE3" w:rsidRDefault="009D1FFD" w:rsidP="00037BE3">
      <w:pPr>
        <w:jc w:val="center"/>
        <w:rPr>
          <w:b/>
          <w:bCs/>
        </w:rPr>
      </w:pPr>
      <w:proofErr w:type="spellStart"/>
      <w:r>
        <w:rPr>
          <w:b/>
          <w:bCs/>
        </w:rPr>
        <w:t>LowPro</w:t>
      </w:r>
      <w:proofErr w:type="spellEnd"/>
      <w:r w:rsidR="003C7E11">
        <w:rPr>
          <w:b/>
          <w:bCs/>
          <w:spacing w:val="-2"/>
        </w:rPr>
        <w:t xml:space="preserve">® </w:t>
      </w:r>
      <w:r>
        <w:rPr>
          <w:b/>
          <w:bCs/>
        </w:rPr>
        <w:t xml:space="preserve">15/05 </w:t>
      </w:r>
      <w:proofErr w:type="spellStart"/>
      <w:r w:rsidR="00037BE3" w:rsidRPr="00037BE3">
        <w:rPr>
          <w:b/>
          <w:bCs/>
        </w:rPr>
        <w:t>Roadplate</w:t>
      </w:r>
      <w:proofErr w:type="spellEnd"/>
      <w:r w:rsidR="00037BE3">
        <w:rPr>
          <w:b/>
          <w:bCs/>
        </w:rPr>
        <w:t xml:space="preserve"> </w:t>
      </w:r>
      <w:proofErr w:type="spellStart"/>
      <w:r w:rsidR="00037BE3" w:rsidRPr="00037BE3">
        <w:rPr>
          <w:b/>
          <w:bCs/>
        </w:rPr>
        <w:t>Grabenbrücke</w:t>
      </w:r>
      <w:proofErr w:type="spellEnd"/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4FBFC6EE" w14:textId="033EF0A6" w:rsidR="009D1FFD" w:rsidRPr="003C7E11" w:rsidRDefault="009D1FFD" w:rsidP="009D1FFD">
      <w:proofErr w:type="spellStart"/>
      <w:r>
        <w:rPr>
          <w:b/>
          <w:bCs/>
        </w:rPr>
        <w:t>LowPro</w:t>
      </w:r>
      <w:proofErr w:type="spellEnd"/>
      <w:r w:rsidR="003C7E11">
        <w:rPr>
          <w:b/>
          <w:bCs/>
          <w:spacing w:val="-2"/>
        </w:rPr>
        <w:t>®</w:t>
      </w:r>
      <w:r>
        <w:rPr>
          <w:b/>
          <w:bCs/>
        </w:rPr>
        <w:t xml:space="preserve"> 15/05 </w:t>
      </w:r>
      <w:proofErr w:type="spellStart"/>
      <w:r w:rsidR="00037BE3" w:rsidRPr="00037BE3">
        <w:rPr>
          <w:b/>
          <w:bCs/>
        </w:rPr>
        <w:t>Roadplate</w:t>
      </w:r>
      <w:proofErr w:type="spellEnd"/>
      <w:r w:rsidR="00037BE3">
        <w:rPr>
          <w:b/>
          <w:bCs/>
        </w:rPr>
        <w:t xml:space="preserve"> </w:t>
      </w:r>
      <w:proofErr w:type="spellStart"/>
      <w:r w:rsidR="00037BE3" w:rsidRPr="00037BE3">
        <w:rPr>
          <w:b/>
          <w:bCs/>
        </w:rPr>
        <w:t>Grabenbrücke</w:t>
      </w:r>
      <w:proofErr w:type="spellEnd"/>
    </w:p>
    <w:p w14:paraId="1094F8B3" w14:textId="3A26ACE3" w:rsidR="009730EA" w:rsidRDefault="00037BE3" w:rsidP="00037BE3">
      <w:r>
        <w:t xml:space="preserve">Die </w:t>
      </w:r>
      <w:proofErr w:type="spellStart"/>
      <w:r>
        <w:t>LowPro</w:t>
      </w:r>
      <w:proofErr w:type="spellEnd"/>
      <w:r>
        <w:t xml:space="preserve"> 15/05 Road</w:t>
      </w:r>
      <w:r>
        <w:t xml:space="preserve"> </w:t>
      </w:r>
      <w:r>
        <w:t xml:space="preserve">Plate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modulares</w:t>
      </w:r>
      <w:proofErr w:type="spellEnd"/>
      <w:r>
        <w:t xml:space="preserve"> </w:t>
      </w:r>
      <w:r>
        <w:t xml:space="preserve">System </w:t>
      </w:r>
      <w:proofErr w:type="spellStart"/>
      <w:r>
        <w:t>einzeln</w:t>
      </w:r>
      <w:proofErr w:type="spellEnd"/>
      <w:r>
        <w:t xml:space="preserve"> </w:t>
      </w:r>
      <w:proofErr w:type="spellStart"/>
      <w:r>
        <w:t>miteinander</w:t>
      </w:r>
      <w:proofErr w:type="spellEnd"/>
      <w:r>
        <w:t xml:space="preserve"> </w:t>
      </w:r>
      <w:proofErr w:type="spellStart"/>
      <w:r>
        <w:t>kombinierbarer</w:t>
      </w:r>
      <w:proofErr w:type="spellEnd"/>
      <w:r>
        <w:t xml:space="preserve"> </w:t>
      </w:r>
      <w:proofErr w:type="spellStart"/>
      <w:r>
        <w:t>Elemente</w:t>
      </w:r>
      <w:proofErr w:type="spellEnd"/>
      <w:r>
        <w:t>.</w:t>
      </w:r>
      <w:r>
        <w:t xml:space="preserve"> </w:t>
      </w:r>
      <w:proofErr w:type="spellStart"/>
      <w:r>
        <w:t>Geeignet</w:t>
      </w:r>
      <w:proofErr w:type="spellEnd"/>
      <w:r>
        <w:t xml:space="preserve"> für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maximale</w:t>
      </w:r>
      <w:proofErr w:type="spellEnd"/>
      <w:r>
        <w:t xml:space="preserve"> </w:t>
      </w:r>
      <w:proofErr w:type="spellStart"/>
      <w:r>
        <w:t>Fahrzeugbelastung</w:t>
      </w:r>
      <w:proofErr w:type="spellEnd"/>
      <w:r>
        <w:t xml:space="preserve"> von</w:t>
      </w:r>
      <w:r>
        <w:t xml:space="preserve"> </w:t>
      </w:r>
      <w:r>
        <w:t xml:space="preserve">44 </w:t>
      </w:r>
      <w:proofErr w:type="spellStart"/>
      <w:r>
        <w:t>Tonnen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Rohrgrabenbreite</w:t>
      </w:r>
      <w:proofErr w:type="spellEnd"/>
      <w:r>
        <w:t xml:space="preserve"> von</w:t>
      </w:r>
      <w:r>
        <w:t xml:space="preserve"> </w:t>
      </w:r>
      <w:r>
        <w:t>700mm.</w:t>
      </w:r>
    </w:p>
    <w:p w14:paraId="1E17210D" w14:textId="77777777" w:rsidR="00037BE3" w:rsidRDefault="00037BE3" w:rsidP="00037BE3">
      <w:pPr>
        <w:rPr>
          <w:b/>
          <w:bCs/>
        </w:rPr>
      </w:pPr>
    </w:p>
    <w:p w14:paraId="28B17D87" w14:textId="3C297916" w:rsidR="00037BE3" w:rsidRPr="00037BE3" w:rsidRDefault="00037BE3" w:rsidP="00037BE3">
      <w:proofErr w:type="spellStart"/>
      <w:r w:rsidRPr="00037BE3">
        <w:rPr>
          <w:b/>
          <w:bCs/>
        </w:rPr>
        <w:t>Produktvorteile</w:t>
      </w:r>
      <w:proofErr w:type="spellEnd"/>
      <w:r w:rsidRPr="00037BE3">
        <w:rPr>
          <w:b/>
          <w:bCs/>
        </w:rPr>
        <w:t xml:space="preserve"> </w:t>
      </w:r>
    </w:p>
    <w:p w14:paraId="4D8DBF25" w14:textId="661BB437" w:rsidR="00A649CF" w:rsidRDefault="00037BE3" w:rsidP="00037BE3">
      <w:pPr>
        <w:pStyle w:val="ListParagraph"/>
        <w:numPr>
          <w:ilvl w:val="0"/>
          <w:numId w:val="13"/>
        </w:numPr>
      </w:pPr>
      <w:proofErr w:type="spellStart"/>
      <w:r>
        <w:t>Einfach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transportieren</w:t>
      </w:r>
      <w:proofErr w:type="spellEnd"/>
      <w:r>
        <w:t xml:space="preserve"> und</w:t>
      </w:r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lagern</w:t>
      </w:r>
      <w:proofErr w:type="spellEnd"/>
    </w:p>
    <w:p w14:paraId="01AFF92D" w14:textId="37B3B037" w:rsidR="00037BE3" w:rsidRDefault="00037BE3" w:rsidP="00265908">
      <w:pPr>
        <w:pStyle w:val="ListParagraph"/>
        <w:numPr>
          <w:ilvl w:val="0"/>
          <w:numId w:val="13"/>
        </w:numPr>
      </w:pPr>
      <w:proofErr w:type="spellStart"/>
      <w:r>
        <w:t>Einfach</w:t>
      </w:r>
      <w:proofErr w:type="spellEnd"/>
      <w:r>
        <w:t xml:space="preserve"> von 2 </w:t>
      </w:r>
      <w:proofErr w:type="spellStart"/>
      <w:r>
        <w:t>Personen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verlegen</w:t>
      </w:r>
      <w:proofErr w:type="spellEnd"/>
      <w:r>
        <w:t xml:space="preserve">, </w:t>
      </w:r>
      <w:proofErr w:type="spellStart"/>
      <w:r>
        <w:t>ohne</w:t>
      </w:r>
      <w:proofErr w:type="spellEnd"/>
      <w:r>
        <w:t xml:space="preserve"> Kran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andere</w:t>
      </w:r>
      <w:proofErr w:type="spellEnd"/>
      <w:r>
        <w:t xml:space="preserve"> </w:t>
      </w:r>
      <w:proofErr w:type="spellStart"/>
      <w:r>
        <w:t>Schwerlastgeräte</w:t>
      </w:r>
      <w:proofErr w:type="spellEnd"/>
    </w:p>
    <w:p w14:paraId="446AE152" w14:textId="6FD2F963" w:rsidR="00037BE3" w:rsidRDefault="00037BE3" w:rsidP="00037BE3">
      <w:pPr>
        <w:pStyle w:val="ListParagraph"/>
        <w:numPr>
          <w:ilvl w:val="0"/>
          <w:numId w:val="13"/>
        </w:numPr>
      </w:pPr>
      <w:proofErr w:type="spellStart"/>
      <w:r>
        <w:t>Sichere</w:t>
      </w:r>
      <w:proofErr w:type="spellEnd"/>
      <w:r>
        <w:t xml:space="preserve"> </w:t>
      </w:r>
      <w:proofErr w:type="spellStart"/>
      <w:r>
        <w:t>Abdeckung</w:t>
      </w:r>
      <w:proofErr w:type="spellEnd"/>
      <w:r>
        <w:t xml:space="preserve"> für </w:t>
      </w:r>
      <w:proofErr w:type="spellStart"/>
      <w:r>
        <w:t>Rohrgräben</w:t>
      </w:r>
      <w:proofErr w:type="spellEnd"/>
      <w:r>
        <w:t xml:space="preserve"> </w:t>
      </w:r>
      <w:r>
        <w:t xml:space="preserve">und </w:t>
      </w:r>
      <w:proofErr w:type="spellStart"/>
      <w:r>
        <w:t>Gruben</w:t>
      </w:r>
      <w:proofErr w:type="spellEnd"/>
      <w:r>
        <w:t xml:space="preserve"> bis 700mm </w:t>
      </w:r>
      <w:proofErr w:type="spellStart"/>
      <w:r>
        <w:t>Breite</w:t>
      </w:r>
      <w:proofErr w:type="spellEnd"/>
    </w:p>
    <w:p w14:paraId="672753B7" w14:textId="2E0AD9B6" w:rsidR="00037BE3" w:rsidRDefault="00037BE3" w:rsidP="00037BE3">
      <w:pPr>
        <w:pStyle w:val="ListParagraph"/>
        <w:numPr>
          <w:ilvl w:val="0"/>
          <w:numId w:val="13"/>
        </w:numPr>
      </w:pPr>
      <w:r>
        <w:t xml:space="preserve">Für den </w:t>
      </w:r>
      <w:proofErr w:type="spellStart"/>
      <w:r>
        <w:t>provisorischen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zeitweiligen</w:t>
      </w:r>
      <w:proofErr w:type="spellEnd"/>
      <w:r>
        <w:t xml:space="preserve"> </w:t>
      </w:r>
      <w:proofErr w:type="spellStart"/>
      <w:r>
        <w:t>Einsatz</w:t>
      </w:r>
      <w:proofErr w:type="spellEnd"/>
      <w:r>
        <w:t xml:space="preserve"> auf </w:t>
      </w:r>
      <w:proofErr w:type="spellStart"/>
      <w:r>
        <w:t>Straßen</w:t>
      </w:r>
      <w:proofErr w:type="spellEnd"/>
    </w:p>
    <w:p w14:paraId="7BDEDAC5" w14:textId="694E1B72" w:rsidR="00037BE3" w:rsidRDefault="00037BE3" w:rsidP="00037BE3">
      <w:pPr>
        <w:pStyle w:val="ListParagraph"/>
        <w:numPr>
          <w:ilvl w:val="0"/>
          <w:numId w:val="13"/>
        </w:numPr>
      </w:pPr>
      <w:proofErr w:type="spellStart"/>
      <w:r>
        <w:t>Belastbar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Fahrzeugen</w:t>
      </w:r>
      <w:proofErr w:type="spellEnd"/>
      <w:r>
        <w:t xml:space="preserve"> von</w:t>
      </w:r>
      <w:r>
        <w:t xml:space="preserve"> </w:t>
      </w:r>
      <w:r>
        <w:t xml:space="preserve">maximal 44 </w:t>
      </w:r>
      <w:proofErr w:type="spellStart"/>
      <w:r>
        <w:t>Tonnen</w:t>
      </w:r>
      <w:proofErr w:type="spellEnd"/>
      <w:r>
        <w:t xml:space="preserve"> </w:t>
      </w:r>
      <w:proofErr w:type="spellStart"/>
      <w:r>
        <w:t>Gewicht</w:t>
      </w:r>
      <w:proofErr w:type="spellEnd"/>
    </w:p>
    <w:p w14:paraId="6425901C" w14:textId="782EE0B5" w:rsidR="00037BE3" w:rsidRDefault="00037BE3" w:rsidP="00BB0263">
      <w:pPr>
        <w:pStyle w:val="ListParagraph"/>
        <w:numPr>
          <w:ilvl w:val="0"/>
          <w:numId w:val="13"/>
        </w:numPr>
      </w:pPr>
      <w:proofErr w:type="spellStart"/>
      <w:r>
        <w:t>Zur</w:t>
      </w:r>
      <w:proofErr w:type="spellEnd"/>
      <w:r>
        <w:t xml:space="preserve"> </w:t>
      </w:r>
      <w:proofErr w:type="spellStart"/>
      <w:r>
        <w:t>klaren</w:t>
      </w:r>
      <w:proofErr w:type="spellEnd"/>
      <w:r>
        <w:t xml:space="preserve"> </w:t>
      </w:r>
      <w:proofErr w:type="spellStart"/>
      <w:r>
        <w:t>Begrenzung</w:t>
      </w:r>
      <w:proofErr w:type="spellEnd"/>
      <w:r>
        <w:t xml:space="preserve"> von</w:t>
      </w:r>
      <w:r>
        <w:t xml:space="preserve"> </w:t>
      </w:r>
      <w:proofErr w:type="spellStart"/>
      <w:r>
        <w:t>Durchfahrten</w:t>
      </w:r>
      <w:proofErr w:type="spellEnd"/>
      <w:r>
        <w:t xml:space="preserve">, um </w:t>
      </w:r>
      <w:proofErr w:type="spellStart"/>
      <w:r>
        <w:t>Straßenverkehr</w:t>
      </w:r>
      <w:proofErr w:type="spellEnd"/>
      <w:r>
        <w:t xml:space="preserve"> </w:t>
      </w:r>
      <w:r>
        <w:t xml:space="preserve">und </w:t>
      </w:r>
      <w:proofErr w:type="spellStart"/>
      <w:r>
        <w:t>Fahrzeuge</w:t>
      </w:r>
      <w:proofErr w:type="spellEnd"/>
      <w:r>
        <w:t xml:space="preserve"> </w:t>
      </w:r>
      <w:proofErr w:type="spellStart"/>
      <w:r>
        <w:t>sicher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leiten</w:t>
      </w:r>
      <w:proofErr w:type="spellEnd"/>
    </w:p>
    <w:p w14:paraId="07025AF1" w14:textId="420606D9" w:rsidR="00037BE3" w:rsidRDefault="00037BE3" w:rsidP="00E712E5">
      <w:pPr>
        <w:pStyle w:val="ListParagraph"/>
        <w:numPr>
          <w:ilvl w:val="0"/>
          <w:numId w:val="13"/>
        </w:numPr>
      </w:pPr>
      <w:r>
        <w:t xml:space="preserve">Bei </w:t>
      </w:r>
      <w:proofErr w:type="spellStart"/>
      <w:r>
        <w:t>Bedarf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Ersatzteile</w:t>
      </w:r>
      <w:proofErr w:type="spellEnd"/>
      <w:r>
        <w:t xml:space="preserve"> </w:t>
      </w:r>
      <w:proofErr w:type="spellStart"/>
      <w:r>
        <w:t>erhältlich</w:t>
      </w:r>
      <w:proofErr w:type="spellEnd"/>
      <w:r>
        <w:t xml:space="preserve"> </w:t>
      </w:r>
      <w:proofErr w:type="spellStart"/>
      <w:r>
        <w:t>zur</w:t>
      </w:r>
      <w:proofErr w:type="spellEnd"/>
      <w:r>
        <w:t xml:space="preserve"> </w:t>
      </w:r>
      <w:proofErr w:type="spellStart"/>
      <w:r>
        <w:t>Aufrechterhaltung</w:t>
      </w:r>
      <w:proofErr w:type="spellEnd"/>
      <w:r>
        <w:t xml:space="preserve"> </w:t>
      </w:r>
      <w:proofErr w:type="spellStart"/>
      <w:r>
        <w:t>optimaler</w:t>
      </w:r>
      <w:proofErr w:type="spellEnd"/>
      <w:r>
        <w:t xml:space="preserve"> </w:t>
      </w:r>
      <w:proofErr w:type="spellStart"/>
      <w:r>
        <w:t>Qualität</w:t>
      </w:r>
      <w:proofErr w:type="spellEnd"/>
      <w:r>
        <w:t xml:space="preserve"> und</w:t>
      </w:r>
      <w:r>
        <w:t xml:space="preserve"> </w:t>
      </w:r>
      <w:proofErr w:type="spellStart"/>
      <w:r>
        <w:t>Betriebseigenschaften</w:t>
      </w:r>
      <w:proofErr w:type="spellEnd"/>
    </w:p>
    <w:p w14:paraId="7A794BBF" w14:textId="002B0DED" w:rsidR="00037BE3" w:rsidRDefault="00037BE3" w:rsidP="00B371DA">
      <w:pPr>
        <w:pStyle w:val="ListParagraph"/>
        <w:numPr>
          <w:ilvl w:val="0"/>
          <w:numId w:val="13"/>
        </w:numPr>
      </w:pPr>
      <w:proofErr w:type="spellStart"/>
      <w:r>
        <w:t>Individuelle</w:t>
      </w:r>
      <w:proofErr w:type="spellEnd"/>
      <w:r>
        <w:t xml:space="preserve"> </w:t>
      </w:r>
      <w:proofErr w:type="spellStart"/>
      <w:r>
        <w:t>Konfiguration</w:t>
      </w:r>
      <w:proofErr w:type="spellEnd"/>
      <w:r>
        <w:t xml:space="preserve"> der</w:t>
      </w:r>
      <w:r>
        <w:t xml:space="preserve"> </w:t>
      </w:r>
      <w:proofErr w:type="spellStart"/>
      <w:r>
        <w:t>Einzelelemente</w:t>
      </w:r>
      <w:proofErr w:type="spellEnd"/>
      <w:r>
        <w:t xml:space="preserve">,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Rahmen</w:t>
      </w:r>
      <w:proofErr w:type="spellEnd"/>
      <w:r>
        <w:t xml:space="preserve"> </w:t>
      </w:r>
      <w:proofErr w:type="spellStart"/>
      <w:r>
        <w:t>eines</w:t>
      </w:r>
      <w:proofErr w:type="spellEnd"/>
      <w:r>
        <w:t xml:space="preserve"> </w:t>
      </w:r>
      <w:proofErr w:type="spellStart"/>
      <w:r>
        <w:t>größeren</w:t>
      </w:r>
      <w:proofErr w:type="spellEnd"/>
      <w:r>
        <w:t xml:space="preserve"> Systems</w:t>
      </w:r>
    </w:p>
    <w:p w14:paraId="3F42EB14" w14:textId="090664DE" w:rsidR="00037BE3" w:rsidRDefault="00037BE3" w:rsidP="00EE622B">
      <w:pPr>
        <w:pStyle w:val="ListParagraph"/>
        <w:numPr>
          <w:ilvl w:val="0"/>
          <w:numId w:val="13"/>
        </w:numPr>
      </w:pPr>
      <w:proofErr w:type="spellStart"/>
      <w:r>
        <w:t>Grabenabdeckungen</w:t>
      </w:r>
      <w:proofErr w:type="spellEnd"/>
      <w:r>
        <w:t xml:space="preserve"> </w:t>
      </w:r>
      <w:proofErr w:type="spellStart"/>
      <w:r>
        <w:t>müssen</w:t>
      </w:r>
      <w:proofErr w:type="spellEnd"/>
      <w:r>
        <w:t xml:space="preserve"> </w:t>
      </w:r>
      <w:proofErr w:type="spellStart"/>
      <w:r>
        <w:t>mittig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Graben </w:t>
      </w:r>
      <w:proofErr w:type="spellStart"/>
      <w:r>
        <w:t>platziert</w:t>
      </w:r>
      <w:proofErr w:type="spellEnd"/>
      <w:r>
        <w:t xml:space="preserve"> warden</w:t>
      </w:r>
    </w:p>
    <w:p w14:paraId="5A6BEB08" w14:textId="114CACE1" w:rsidR="00037BE3" w:rsidRDefault="00037BE3" w:rsidP="0052782B">
      <w:pPr>
        <w:pStyle w:val="ListParagraph"/>
        <w:numPr>
          <w:ilvl w:val="0"/>
          <w:numId w:val="13"/>
        </w:numPr>
      </w:pPr>
      <w:proofErr w:type="spellStart"/>
      <w:r>
        <w:t>Reduktion</w:t>
      </w:r>
      <w:proofErr w:type="spellEnd"/>
      <w:r>
        <w:t xml:space="preserve"> von CO2 </w:t>
      </w:r>
      <w:proofErr w:type="spellStart"/>
      <w:r>
        <w:t>Emissionen</w:t>
      </w:r>
      <w:proofErr w:type="spellEnd"/>
      <w:r>
        <w:t xml:space="preserve">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leichtes</w:t>
      </w:r>
      <w:proofErr w:type="spellEnd"/>
      <w:r>
        <w:t xml:space="preserve"> </w:t>
      </w:r>
      <w:proofErr w:type="spellStart"/>
      <w:r>
        <w:t>Transportgewicht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Vergleich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Stahlplatten</w:t>
      </w:r>
      <w:proofErr w:type="spellEnd"/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268"/>
      </w:tblGrid>
      <w:tr w:rsidR="003E6EF5" w14:paraId="47095E34" w14:textId="3B8C5FC2" w:rsidTr="00F8641B">
        <w:tc>
          <w:tcPr>
            <w:tcW w:w="3114" w:type="dxa"/>
          </w:tcPr>
          <w:p w14:paraId="28BCD532" w14:textId="3DA05C5F" w:rsidR="003E6EF5" w:rsidRDefault="003E6EF5" w:rsidP="00495A3B">
            <w:r>
              <w:t>LowPro</w:t>
            </w:r>
            <w:r w:rsidR="00F12E06">
              <w:rPr>
                <w:b/>
                <w:bCs/>
                <w:spacing w:val="-2"/>
              </w:rPr>
              <w:t>®</w:t>
            </w:r>
            <w:r>
              <w:t xml:space="preserve"> </w:t>
            </w:r>
            <w:r w:rsidR="009D1FFD">
              <w:t>15/05</w:t>
            </w:r>
          </w:p>
        </w:tc>
        <w:tc>
          <w:tcPr>
            <w:tcW w:w="2268" w:type="dxa"/>
          </w:tcPr>
          <w:p w14:paraId="6F4BB3E8" w14:textId="6308E508" w:rsidR="003E6EF5" w:rsidRDefault="00037BE3" w:rsidP="00495A3B">
            <w:proofErr w:type="spellStart"/>
            <w:r w:rsidRPr="00037BE3">
              <w:t>Mittelstück</w:t>
            </w:r>
            <w:proofErr w:type="spellEnd"/>
          </w:p>
        </w:tc>
        <w:tc>
          <w:tcPr>
            <w:tcW w:w="2268" w:type="dxa"/>
          </w:tcPr>
          <w:p w14:paraId="13425C23" w14:textId="50B8B8F8" w:rsidR="003E6EF5" w:rsidRDefault="00037BE3" w:rsidP="00495A3B">
            <w:proofErr w:type="spellStart"/>
            <w:r w:rsidRPr="00037BE3">
              <w:t>Endstück</w:t>
            </w:r>
            <w:proofErr w:type="spellEnd"/>
          </w:p>
        </w:tc>
      </w:tr>
      <w:tr w:rsidR="003E6EF5" w14:paraId="39FC466D" w14:textId="73D56934" w:rsidTr="00F8641B">
        <w:tc>
          <w:tcPr>
            <w:tcW w:w="3114" w:type="dxa"/>
          </w:tcPr>
          <w:p w14:paraId="4D6FD1B3" w14:textId="76359165" w:rsidR="003E6EF5" w:rsidRDefault="00037BE3" w:rsidP="00495A3B">
            <w:proofErr w:type="spellStart"/>
            <w:r w:rsidRPr="00037BE3">
              <w:t>Produktnummer</w:t>
            </w:r>
            <w:proofErr w:type="spellEnd"/>
          </w:p>
        </w:tc>
        <w:tc>
          <w:tcPr>
            <w:tcW w:w="2268" w:type="dxa"/>
          </w:tcPr>
          <w:p w14:paraId="55CC8D94" w14:textId="2C4CE03D" w:rsidR="003E6EF5" w:rsidRDefault="000132C6" w:rsidP="00495A3B">
            <w:r>
              <w:t>083</w:t>
            </w:r>
            <w:r w:rsidR="009D1FFD">
              <w:t>0</w:t>
            </w:r>
          </w:p>
        </w:tc>
        <w:tc>
          <w:tcPr>
            <w:tcW w:w="2268" w:type="dxa"/>
          </w:tcPr>
          <w:p w14:paraId="5D31DC76" w14:textId="30CF2D3D" w:rsidR="003E6EF5" w:rsidRDefault="000132C6" w:rsidP="00495A3B">
            <w:r>
              <w:t>0</w:t>
            </w:r>
            <w:r w:rsidR="009D1FFD">
              <w:t>814</w:t>
            </w:r>
          </w:p>
        </w:tc>
      </w:tr>
      <w:tr w:rsidR="003E6EF5" w14:paraId="7C270422" w14:textId="5CE37C59" w:rsidTr="00F8641B">
        <w:tc>
          <w:tcPr>
            <w:tcW w:w="3114" w:type="dxa"/>
          </w:tcPr>
          <w:p w14:paraId="76A56F27" w14:textId="2C6A906B" w:rsidR="003E6EF5" w:rsidRDefault="00037BE3" w:rsidP="00495A3B">
            <w:proofErr w:type="spellStart"/>
            <w:r w:rsidRPr="00037BE3">
              <w:t>Länge</w:t>
            </w:r>
            <w:proofErr w:type="spellEnd"/>
          </w:p>
        </w:tc>
        <w:tc>
          <w:tcPr>
            <w:tcW w:w="2268" w:type="dxa"/>
          </w:tcPr>
          <w:p w14:paraId="43A63077" w14:textId="3A5CAA61" w:rsidR="003E6EF5" w:rsidRDefault="009D1FFD" w:rsidP="00495A3B">
            <w:r>
              <w:t>15</w:t>
            </w:r>
            <w:r w:rsidR="000132C6">
              <w:t>00mm</w:t>
            </w:r>
          </w:p>
        </w:tc>
        <w:tc>
          <w:tcPr>
            <w:tcW w:w="2268" w:type="dxa"/>
          </w:tcPr>
          <w:p w14:paraId="1E26483D" w14:textId="520057ED" w:rsidR="003E6EF5" w:rsidRDefault="009D1FFD" w:rsidP="00495A3B">
            <w:r>
              <w:t>15</w:t>
            </w:r>
            <w:r w:rsidR="000132C6">
              <w:t>00mm</w:t>
            </w:r>
          </w:p>
        </w:tc>
      </w:tr>
      <w:tr w:rsidR="003E6EF5" w14:paraId="016257A7" w14:textId="3DAE00D6" w:rsidTr="00F8641B">
        <w:tc>
          <w:tcPr>
            <w:tcW w:w="3114" w:type="dxa"/>
          </w:tcPr>
          <w:p w14:paraId="07398CCC" w14:textId="2E2ED302" w:rsidR="003E6EF5" w:rsidRDefault="00037BE3" w:rsidP="00495A3B">
            <w:proofErr w:type="spellStart"/>
            <w:r w:rsidRPr="00037BE3">
              <w:t>Breite</w:t>
            </w:r>
            <w:proofErr w:type="spellEnd"/>
          </w:p>
        </w:tc>
        <w:tc>
          <w:tcPr>
            <w:tcW w:w="2268" w:type="dxa"/>
          </w:tcPr>
          <w:p w14:paraId="45DB1931" w14:textId="06D177C8" w:rsidR="003E6EF5" w:rsidRDefault="000132C6" w:rsidP="00495A3B">
            <w:r>
              <w:t>500mm</w:t>
            </w:r>
          </w:p>
        </w:tc>
        <w:tc>
          <w:tcPr>
            <w:tcW w:w="2268" w:type="dxa"/>
          </w:tcPr>
          <w:p w14:paraId="5762DFD1" w14:textId="376B85B4" w:rsidR="003E6EF5" w:rsidRDefault="009D1FFD" w:rsidP="00495A3B">
            <w:r>
              <w:t>5</w:t>
            </w:r>
            <w:r w:rsidR="000132C6">
              <w:t>00mm</w:t>
            </w:r>
          </w:p>
        </w:tc>
      </w:tr>
      <w:tr w:rsidR="003E6EF5" w14:paraId="7CED5EC9" w14:textId="0731391C" w:rsidTr="00F8641B">
        <w:tc>
          <w:tcPr>
            <w:tcW w:w="3114" w:type="dxa"/>
          </w:tcPr>
          <w:p w14:paraId="1E2692F3" w14:textId="7C6E824A" w:rsidR="003E6EF5" w:rsidRDefault="00037BE3" w:rsidP="00495A3B">
            <w:proofErr w:type="spellStart"/>
            <w:r w:rsidRPr="00037BE3">
              <w:t>Höhe</w:t>
            </w:r>
            <w:proofErr w:type="spellEnd"/>
          </w:p>
        </w:tc>
        <w:tc>
          <w:tcPr>
            <w:tcW w:w="2268" w:type="dxa"/>
          </w:tcPr>
          <w:p w14:paraId="48E03577" w14:textId="2E7907FA" w:rsidR="003E6EF5" w:rsidRDefault="009D1FFD" w:rsidP="00495A3B">
            <w:r>
              <w:t>75</w:t>
            </w:r>
            <w:r w:rsidR="000132C6">
              <w:t>mm</w:t>
            </w:r>
          </w:p>
        </w:tc>
        <w:tc>
          <w:tcPr>
            <w:tcW w:w="2268" w:type="dxa"/>
          </w:tcPr>
          <w:p w14:paraId="06689508" w14:textId="7E3462DD" w:rsidR="003E6EF5" w:rsidRDefault="009D1FFD" w:rsidP="00495A3B">
            <w:r>
              <w:t>7</w:t>
            </w:r>
            <w:r w:rsidR="000132C6">
              <w:t>5mm</w:t>
            </w:r>
          </w:p>
        </w:tc>
      </w:tr>
      <w:tr w:rsidR="003E6EF5" w14:paraId="77C5930D" w14:textId="752A0DAC" w:rsidTr="00F8641B">
        <w:tc>
          <w:tcPr>
            <w:tcW w:w="3114" w:type="dxa"/>
          </w:tcPr>
          <w:p w14:paraId="4B9C430C" w14:textId="5AB59FC2" w:rsidR="003E6EF5" w:rsidRDefault="00037BE3" w:rsidP="00495A3B">
            <w:proofErr w:type="spellStart"/>
            <w:r w:rsidRPr="00037BE3">
              <w:t>Gewicht</w:t>
            </w:r>
            <w:proofErr w:type="spellEnd"/>
          </w:p>
        </w:tc>
        <w:tc>
          <w:tcPr>
            <w:tcW w:w="2268" w:type="dxa"/>
          </w:tcPr>
          <w:p w14:paraId="44C50883" w14:textId="2AE16F1E" w:rsidR="003E6EF5" w:rsidRDefault="009D1FFD" w:rsidP="00495A3B">
            <w:r>
              <w:t>42</w:t>
            </w:r>
            <w:r w:rsidR="000132C6">
              <w:t>kg</w:t>
            </w:r>
          </w:p>
        </w:tc>
        <w:tc>
          <w:tcPr>
            <w:tcW w:w="2268" w:type="dxa"/>
          </w:tcPr>
          <w:p w14:paraId="695B8168" w14:textId="05A5ECD7" w:rsidR="003E6EF5" w:rsidRDefault="009D1FFD" w:rsidP="00495A3B">
            <w:r>
              <w:t>23</w:t>
            </w:r>
            <w:r w:rsidR="000132C6">
              <w:t>kg</w:t>
            </w:r>
          </w:p>
        </w:tc>
      </w:tr>
      <w:tr w:rsidR="003E6EF5" w14:paraId="6F279AEA" w14:textId="768071C8" w:rsidTr="00F8641B">
        <w:tc>
          <w:tcPr>
            <w:tcW w:w="3114" w:type="dxa"/>
          </w:tcPr>
          <w:p w14:paraId="66ACACE9" w14:textId="3F189D46" w:rsidR="003E6EF5" w:rsidRDefault="00037BE3" w:rsidP="00495A3B">
            <w:proofErr w:type="spellStart"/>
            <w:r w:rsidRPr="00037BE3">
              <w:t>Menge</w:t>
            </w:r>
            <w:proofErr w:type="spellEnd"/>
            <w:r w:rsidRPr="00037BE3">
              <w:t xml:space="preserve"> pro Palette</w:t>
            </w:r>
          </w:p>
        </w:tc>
        <w:tc>
          <w:tcPr>
            <w:tcW w:w="2268" w:type="dxa"/>
          </w:tcPr>
          <w:p w14:paraId="097259AA" w14:textId="0AD866E3" w:rsidR="003E6EF5" w:rsidRDefault="009D1FFD" w:rsidP="00495A3B">
            <w:r>
              <w:t>20</w:t>
            </w:r>
          </w:p>
        </w:tc>
        <w:tc>
          <w:tcPr>
            <w:tcW w:w="2268" w:type="dxa"/>
          </w:tcPr>
          <w:p w14:paraId="389A014A" w14:textId="12C8E306" w:rsidR="003E6EF5" w:rsidRDefault="009D1FFD" w:rsidP="00495A3B">
            <w:r>
              <w:t>20</w:t>
            </w:r>
          </w:p>
        </w:tc>
      </w:tr>
      <w:tr w:rsidR="003E6EF5" w14:paraId="7B669867" w14:textId="073042A3" w:rsidTr="00F8641B">
        <w:tc>
          <w:tcPr>
            <w:tcW w:w="3114" w:type="dxa"/>
          </w:tcPr>
          <w:p w14:paraId="31406A6B" w14:textId="18A1F271" w:rsidR="003E6EF5" w:rsidRDefault="00037BE3" w:rsidP="00495A3B">
            <w:proofErr w:type="spellStart"/>
            <w:r w:rsidRPr="00037BE3">
              <w:t>Farbe</w:t>
            </w:r>
            <w:proofErr w:type="spellEnd"/>
          </w:p>
        </w:tc>
        <w:tc>
          <w:tcPr>
            <w:tcW w:w="2268" w:type="dxa"/>
          </w:tcPr>
          <w:p w14:paraId="0F3F6011" w14:textId="16F2E022" w:rsidR="003E6EF5" w:rsidRDefault="00037BE3" w:rsidP="00495A3B">
            <w:r w:rsidRPr="00037BE3">
              <w:t>Gelb Schwarz</w:t>
            </w:r>
          </w:p>
        </w:tc>
        <w:tc>
          <w:tcPr>
            <w:tcW w:w="2268" w:type="dxa"/>
          </w:tcPr>
          <w:p w14:paraId="61791704" w14:textId="0B3CC4CA" w:rsidR="003E6EF5" w:rsidRDefault="00037BE3" w:rsidP="00495A3B">
            <w:r w:rsidRPr="00037BE3">
              <w:t>Gelb</w:t>
            </w:r>
          </w:p>
        </w:tc>
      </w:tr>
    </w:tbl>
    <w:p w14:paraId="693DE729" w14:textId="77777777" w:rsidR="0078174C" w:rsidRDefault="0078174C" w:rsidP="00495A3B">
      <w:pPr>
        <w:rPr>
          <w:b/>
          <w:bCs/>
        </w:rPr>
      </w:pP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C2C2A"/>
    <w:multiLevelType w:val="hybridMultilevel"/>
    <w:tmpl w:val="EE84049C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20345"/>
    <w:multiLevelType w:val="hybridMultilevel"/>
    <w:tmpl w:val="2ED62F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E56F7F"/>
    <w:multiLevelType w:val="hybridMultilevel"/>
    <w:tmpl w:val="52F6395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772177">
    <w:abstractNumId w:val="1"/>
  </w:num>
  <w:num w:numId="2" w16cid:durableId="1437868016">
    <w:abstractNumId w:val="6"/>
  </w:num>
  <w:num w:numId="3" w16cid:durableId="140388857">
    <w:abstractNumId w:val="9"/>
  </w:num>
  <w:num w:numId="4" w16cid:durableId="1023168522">
    <w:abstractNumId w:val="2"/>
  </w:num>
  <w:num w:numId="5" w16cid:durableId="986125356">
    <w:abstractNumId w:val="7"/>
  </w:num>
  <w:num w:numId="6" w16cid:durableId="1156452207">
    <w:abstractNumId w:val="11"/>
  </w:num>
  <w:num w:numId="7" w16cid:durableId="970940831">
    <w:abstractNumId w:val="0"/>
  </w:num>
  <w:num w:numId="8" w16cid:durableId="416249639">
    <w:abstractNumId w:val="4"/>
  </w:num>
  <w:num w:numId="9" w16cid:durableId="847061118">
    <w:abstractNumId w:val="3"/>
  </w:num>
  <w:num w:numId="10" w16cid:durableId="454056115">
    <w:abstractNumId w:val="10"/>
  </w:num>
  <w:num w:numId="11" w16cid:durableId="1798596882">
    <w:abstractNumId w:val="8"/>
  </w:num>
  <w:num w:numId="12" w16cid:durableId="1476684318">
    <w:abstractNumId w:val="7"/>
  </w:num>
  <w:num w:numId="13" w16cid:durableId="7713156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132C6"/>
    <w:rsid w:val="00037BE3"/>
    <w:rsid w:val="0004482E"/>
    <w:rsid w:val="000F3C8D"/>
    <w:rsid w:val="00156501"/>
    <w:rsid w:val="00273211"/>
    <w:rsid w:val="002755BD"/>
    <w:rsid w:val="002935BC"/>
    <w:rsid w:val="002B15B3"/>
    <w:rsid w:val="003C7E11"/>
    <w:rsid w:val="003E6EF5"/>
    <w:rsid w:val="00454994"/>
    <w:rsid w:val="00461613"/>
    <w:rsid w:val="00495A3B"/>
    <w:rsid w:val="00506EAE"/>
    <w:rsid w:val="00554315"/>
    <w:rsid w:val="006355CA"/>
    <w:rsid w:val="00646A6F"/>
    <w:rsid w:val="006B38F6"/>
    <w:rsid w:val="007135D4"/>
    <w:rsid w:val="0078174C"/>
    <w:rsid w:val="007D2EEC"/>
    <w:rsid w:val="0089075C"/>
    <w:rsid w:val="009035DF"/>
    <w:rsid w:val="009730EA"/>
    <w:rsid w:val="009D1FFD"/>
    <w:rsid w:val="00A14BAF"/>
    <w:rsid w:val="00A649CF"/>
    <w:rsid w:val="00B1469E"/>
    <w:rsid w:val="00B171E3"/>
    <w:rsid w:val="00B46068"/>
    <w:rsid w:val="00BC3171"/>
    <w:rsid w:val="00BE15E8"/>
    <w:rsid w:val="00C6093F"/>
    <w:rsid w:val="00CB6727"/>
    <w:rsid w:val="00D0331B"/>
    <w:rsid w:val="00D21521"/>
    <w:rsid w:val="00D43141"/>
    <w:rsid w:val="00D65F8C"/>
    <w:rsid w:val="00E5443F"/>
    <w:rsid w:val="00F12E06"/>
    <w:rsid w:val="00F6170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649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7E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E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4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6</cp:revision>
  <dcterms:created xsi:type="dcterms:W3CDTF">2022-04-04T13:50:00Z</dcterms:created>
  <dcterms:modified xsi:type="dcterms:W3CDTF">2023-04-11T16:10:00Z</dcterms:modified>
</cp:coreProperties>
</file>